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E4BE" w14:textId="77777777" w:rsidR="003F5681" w:rsidRPr="003F5681" w:rsidRDefault="003F5681" w:rsidP="003F5681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uk-UA"/>
        </w:rPr>
        <w:t>Чому підлітки чинять необдумано й що з цим можна зробити батькам та в школі</w:t>
      </w:r>
    </w:p>
    <w:p w14:paraId="224A8C01" w14:textId="239C45FB" w:rsidR="003F5681" w:rsidRDefault="003F5681">
      <w:hyperlink r:id="rId5" w:history="1">
        <w:r w:rsidRPr="00552698">
          <w:rPr>
            <w:rStyle w:val="a3"/>
          </w:rPr>
          <w:t>https://nus.org.ua/view/chomu-pidlitky-chasto-chynyat-neobdumano-j-shho-z-tsym-mozhna-zrobyty-batkam-ta-v-shkoli/</w:t>
        </w:r>
      </w:hyperlink>
    </w:p>
    <w:p w14:paraId="05656EB8" w14:textId="59005638" w:rsidR="003F5681" w:rsidRDefault="003F5681"/>
    <w:p w14:paraId="7CF8762F" w14:textId="62DAF317" w:rsidR="003F5681" w:rsidRDefault="003F5681"/>
    <w:p w14:paraId="04ACA9AD" w14:textId="18D07B16" w:rsidR="003F5681" w:rsidRDefault="003F5681">
      <w:r>
        <w:t>чи так</w:t>
      </w:r>
    </w:p>
    <w:p w14:paraId="110ECC5E" w14:textId="7FC2EFA9" w:rsidR="003F5681" w:rsidRDefault="003F5681"/>
    <w:p w14:paraId="0CABB0DA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Я відстежила сезонність хвиль тривоги і страшних новин про підлітків. Спогади у Фейсбуці саме в ці дні піднімали матеріали про паніку, синіх китів, ризиковану поведінку підлітків у 2017–19 роках.</w:t>
      </w:r>
    </w:p>
    <w:p w14:paraId="31AC4A40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Коли щось загрожує життєвості, безпеці, особливо наших дітей – природно панікувати. Природно відчувати жах, безпорадність, дізнаючись інформацію про трагедії. Але під час паніки ми точно обираємо не конструктивні дії. Ми суб’єктивні.</w:t>
      </w:r>
    </w:p>
    <w:p w14:paraId="39A955CA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Мене позначають у постах у батьківських групах, і приходять повідомлення від батьків і вчителів із запитаннями, на які в мене немає однозначної відповіді: </w:t>
      </w: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як напевне уберегти дітей від страшних виборів?</w:t>
      </w:r>
    </w:p>
    <w:p w14:paraId="304CE65F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Пошукаймо відповіді разом.</w:t>
      </w:r>
    </w:p>
    <w:p w14:paraId="112EA900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1.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Синдром Вертера (пошукайте, будь ласка, інформацію про це). Чим докладніше, активніше, “більш насиченою” буде подаватися інформація про трагедії в ЗМІ – тим більше буде провокуватися подібна поведінка. Причому, 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>саме в тій віковій категорії, саме в того типу, який описують у новинах. </w:t>
      </w: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Не можна робити інформацію про ризик, самогубства “смачною”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Є дослідження про вплив зменшення інформації про трагедії на кількість “послідовників”. Пошукайте їх, будь ласка. Я дуже сподіваюся на відповідальність ЗМІ.</w:t>
      </w:r>
    </w:p>
    <w:p w14:paraId="46161A59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2.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Якщо прямо зараз сталася критична ситуація – говорити про неї з дітьми має не “зовнішній експерт”, а ті, хто дітям близькі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ті, кому вони довіряють. Ті, хто можуть розділити їхні почуття. Їм важливо відреагувати – на страх, провину, злість (у кінці тексту запропоную конкретні дії). Можна почати розмову з того, що ви дізналися страшну інформацію і що ви відчуваєте…</w:t>
      </w:r>
    </w:p>
    <w:p w14:paraId="58FDAEC2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3. Забороняти соцмережі, гаджети – марно.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Це ілюзія безпеки, ми нічого не можемо забрати, не давши взамін рівноцінне.</w:t>
      </w:r>
    </w:p>
    <w:p w14:paraId="17262DEF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4.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Я зараз уважно вивчаю тему депресії і статистику щодо депресивних розладів у світі. </w:t>
      </w: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Ризик депресій вище в дівчат-підлітків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(і в жінок) у всьому світі. Самооцінка в дівчат більш “вразлива”.</w:t>
      </w:r>
    </w:p>
    <w:p w14:paraId="2EBCDB0E" w14:textId="77777777" w:rsidR="003F5681" w:rsidRPr="003F5681" w:rsidRDefault="003F5681" w:rsidP="003F5681">
      <w:pPr>
        <w:spacing w:after="525" w:line="240" w:lineRule="auto"/>
        <w:ind w:left="900" w:right="90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>ЩО НАМ ВАЖЛИВО ПАМ’ЯТАТИ ПРО ПІДЛІТКІВ</w:t>
      </w:r>
    </w:p>
    <w:p w14:paraId="1E2C6887" w14:textId="77777777" w:rsidR="003F5681" w:rsidRPr="003F5681" w:rsidRDefault="003F5681" w:rsidP="003F5681">
      <w:pPr>
        <w:numPr>
          <w:ilvl w:val="0"/>
          <w:numId w:val="1"/>
        </w:num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Це час “пустелі отроцтва”. У якій страшно, у якій дуже багато амбівалентних почуттів і станів, їх дуже складно витримати. </w:t>
      </w: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Крім агресії, ейфорії, тривоги, підлітковому віку властивий стан “емоційної </w:t>
      </w:r>
      <w:proofErr w:type="spellStart"/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обнулення</w:t>
      </w:r>
      <w:proofErr w:type="spellEnd"/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”</w:t>
      </w: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. Нудьги. Порожнечі. У здоровому стані ця нудьга змушує нас шукати діяльність, у якій ми би відчували реалізацію. Але в підлітків часто за нею йде </w:t>
      </w: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прояв </w:t>
      </w:r>
      <w:proofErr w:type="spellStart"/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румінації</w:t>
      </w:r>
      <w:proofErr w:type="spellEnd"/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 (нав’язливих думок): незадоволеності, злості, болючої туги</w:t>
      </w: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. Цього стану болісної туги діти намагаються уникнути, вибираючи дивні і страшні дії. Для нас маркер того, що важливо терміново включатися, – 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шрамування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. Біль фізичний затуляє біль емоційний. Витримати фізичний біль може бути легше, ніж душевний.</w:t>
      </w:r>
    </w:p>
    <w:p w14:paraId="28B2BE9D" w14:textId="77777777" w:rsidR="003F5681" w:rsidRPr="003F5681" w:rsidRDefault="003F5681" w:rsidP="003F5681">
      <w:pPr>
        <w:numPr>
          <w:ilvl w:val="0"/>
          <w:numId w:val="1"/>
        </w:num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Це час суб’єктивного переживання тотальної самотності, крихкості внутрішніх опор і невпевненості в зовнішніх. Дитина, яка дорослішає, не може спертися на внутрішню територію (і все, що її стосується</w:t>
      </w:r>
      <w:hyperlink r:id="rId6" w:tgtFrame="_blank" w:history="1">
        <w:r w:rsidRPr="003F5681">
          <w:rPr>
            <w:rFonts w:ascii="ProximaNova" w:eastAsia="Times New Roman" w:hAnsi="ProximaNova" w:cs="Times New Roman"/>
            <w:color w:val="A9C248"/>
            <w:sz w:val="30"/>
            <w:szCs w:val="30"/>
            <w:u w:val="single"/>
            <w:bdr w:val="none" w:sz="0" w:space="0" w:color="auto" w:frame="1"/>
            <w:lang w:eastAsia="uk-UA"/>
          </w:rPr>
          <w:t>,</w:t>
        </w:r>
      </w:hyperlink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 включно з батьками) – саме там відбуваються глобальні зміни на всіх рівнях. Вона шукає опори, схвалення, визнання “зовнішньої”. Саме тому їм так важливо крикнути у світ: </w:t>
      </w:r>
      <w:r w:rsidRPr="003F5681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“А Я..”</w:t>
      </w: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 (у Тік-Тоці, 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Інстаграмі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тощо). Але частіше </w:t>
      </w: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lastRenderedPageBreak/>
        <w:t>вдається: </w:t>
      </w:r>
      <w:r w:rsidRPr="003F5681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“А в мене…”</w:t>
      </w: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. Вийшовши з підліткового віку в здоровому стані вони прийдуть до СИЛИ Індивідуальності.</w:t>
      </w:r>
    </w:p>
    <w:p w14:paraId="6C475005" w14:textId="77777777" w:rsidR="003F5681" w:rsidRPr="003F5681" w:rsidRDefault="003F5681" w:rsidP="003F5681">
      <w:pPr>
        <w:numPr>
          <w:ilvl w:val="0"/>
          <w:numId w:val="1"/>
        </w:num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Запитання підліткового віку: “хто я?”, “що я можу?”, “на що можу вплинути?”, “як далеко поширюється моя влада?”, “що я можу витримати?”. </w:t>
      </w: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Як ми можемо в усьому цьому допомогти:</w:t>
      </w:r>
    </w:p>
    <w:p w14:paraId="06D5B87F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– багатьом складно дочекатися результатів (на це просто може не вистачати “потужності”, і це особливість цього покоління). Їм важливі “швидкі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проєкти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”: кулінарія,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проєктні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табори, обмежені в часі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проєкти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“тренінги вихідного дня”;</w:t>
      </w:r>
    </w:p>
    <w:p w14:paraId="50138A2C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– їм важлива близькість. Безпечне коло спілкування – настільні ігри, наукові гуртки, рукоділля, будь-які майстер-класи, хобі, творчість, навчальні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проєкти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курси програмування, шашки-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шахмати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фото-майстерні, створення мультфільмів. Це прирівнюється до психотерапії;</w:t>
      </w:r>
    </w:p>
    <w:p w14:paraId="18A89001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– якщо вам вдасться залучити їх до музики – хоч барабани, укулеле – це вплив на “внутрішню ритмізацію”, це “кондиціонер” для їхньої розпеченої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лімбічної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системи. Є таке правило: школи, у яких є хор і театр, – у меншій зоні ризику щодо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булінгу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;</w:t>
      </w:r>
    </w:p>
    <w:p w14:paraId="15A93DEC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– відчуття важливості необхідне в цьому віці: важливості свого внеску в спільноту (школи, класу, району…),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волонтерство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тьюторство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соціальні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проєкти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Навіть діти 4 класу можуть проводити майстер-класи в першокласників (потрібно тільки продумати, як цього досягати в умовах карантину);</w:t>
      </w:r>
    </w:p>
    <w:p w14:paraId="18B94C1F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– привчання до рефлексії –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сторітелінг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написання есе, літературні гуртки, читання. Зробімо </w:t>
      </w:r>
      <w:hyperlink r:id="rId7" w:tgtFrame="_blank" w:history="1">
        <w:r w:rsidRPr="003F5681">
          <w:rPr>
            <w:rFonts w:ascii="ProximaNova" w:eastAsia="Times New Roman" w:hAnsi="ProximaNova" w:cs="Times New Roman"/>
            <w:color w:val="A9C248"/>
            <w:sz w:val="30"/>
            <w:szCs w:val="30"/>
            <w:u w:val="single"/>
            <w:bdr w:val="none" w:sz="0" w:space="0" w:color="auto" w:frame="1"/>
            <w:lang w:eastAsia="uk-UA"/>
          </w:rPr>
          <w:t>читання</w:t>
        </w:r>
      </w:hyperlink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модним;</w:t>
      </w:r>
    </w:p>
    <w:p w14:paraId="17A9FC62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–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майндфулнес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медитації, візуалізації: усе це – гальмівна система під час збудження. Ці практики допомагають “вижити в пустелі”;</w:t>
      </w:r>
    </w:p>
    <w:p w14:paraId="6F43FB23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– здорова критичність – будь-які логічні ігри, “Що? Де? Коли?”,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проєкти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з розвінчанням міфів, експерименти, ігри в мафію, знову-таки – програмування, шахи-шашки;</w:t>
      </w:r>
    </w:p>
    <w:p w14:paraId="1E066F1E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 xml:space="preserve">– в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арттерапії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в роботі з підлітками ми використовуємо тему лабіринту: проходження лабіринтів-квестів, малювання лабіринтів. Ми привчаємо до відчуття, що вихід є. Логічний. Безпечний. У життя.</w:t>
      </w:r>
    </w:p>
    <w:p w14:paraId="77E1A00C" w14:textId="77777777" w:rsidR="003F5681" w:rsidRPr="003F5681" w:rsidRDefault="003F5681" w:rsidP="003F5681">
      <w:pPr>
        <w:numPr>
          <w:ilvl w:val="0"/>
          <w:numId w:val="2"/>
        </w:num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Завдання підлітків – перейти на “своє внутрішнє харчування”. Для цього потрібно </w:t>
      </w: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відокремитися від “харчування маминого”. У всіх </w:t>
      </w:r>
      <w:proofErr w:type="spellStart"/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сенсах</w:t>
      </w:r>
      <w:proofErr w:type="spellEnd"/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.</w:t>
      </w: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 Від харчування емоційного, від залежності від найбільш значущої фігури (часто це проявляється буквально – у відмові їсти ту їжу, яка прийнята в сім’ї, готується мамою, знецінення мами і її ролі). Якщо дитина заявила, що буде вегетаріанцем/-кою – попросіть навчити вас нових страв (і компенсуйте те, що вважаєте важливим, вітамінами).</w:t>
      </w:r>
    </w:p>
    <w:p w14:paraId="25C5D782" w14:textId="77777777" w:rsidR="003F5681" w:rsidRPr="003F5681" w:rsidRDefault="003F5681" w:rsidP="003F5681">
      <w:pPr>
        <w:numPr>
          <w:ilvl w:val="0"/>
          <w:numId w:val="2"/>
        </w:num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“Будьте зі мною – відпустіть мене” – постійний стан підлітків.</w:t>
      </w: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 Їм так важливо відчувати від нас: “Я з тобою! Я зможу в себе вмістити те, що ти зараз переживаєш. Ти можеш, “спираючись на мою силу”, рости. І поруч зі мною ти можеш розслабитися й на мене покластися”. Це дуже складно. Бути батьками 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підлітка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– випробування.</w:t>
      </w:r>
    </w:p>
    <w:p w14:paraId="31E9667A" w14:textId="77777777" w:rsidR="003F5681" w:rsidRPr="003F5681" w:rsidRDefault="003F5681" w:rsidP="003F5681">
      <w:pPr>
        <w:numPr>
          <w:ilvl w:val="0"/>
          <w:numId w:val="2"/>
        </w:num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Ми пам’ятаємо, що </w:t>
      </w: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на рівні фізіології відбуваються величезні зміни, які залишають відчуття перевантаження і стан “це неможливо контролювати”</w:t>
      </w: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. Гормональні перебудови, зростання стоп, зміна зросту, усіх обсягів, гормональні американські 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гірки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, зміна режиму сну. Відповідальність за будь-які невдачі дитина 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переносить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на тілесність. І, знаєте, підлітковий вік – саме час для онлайн-курсів зі стилю, макіяжу, освоєння сценічної ходи та ін. І, звісно, спорту.</w:t>
      </w:r>
    </w:p>
    <w:p w14:paraId="620D1E66" w14:textId="77777777" w:rsidR="003F5681" w:rsidRPr="003F5681" w:rsidRDefault="003F5681" w:rsidP="003F5681">
      <w:pPr>
        <w:numPr>
          <w:ilvl w:val="0"/>
          <w:numId w:val="2"/>
        </w:num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Процеси, що відбуваються в мозку:</w:t>
      </w: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 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префронтальна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кора (що відповідає за раціональну поведінку, контроль, критичність, аналіз, оцінювання ризиків) і 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лімбічна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система (що відповідає за переживання, формування емоцій) у підлітковому віці абсолютно не дружать. Через гіперактивність 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лімбічної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системи й неможливість гальмування (через незрілість 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префронтальної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кори й недостатність 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зв’язків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) дитина моментально спалахує в разі будь-якої (уявної) небезпеки. Саме 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лімбічна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система жадає ризику. А </w:t>
      </w:r>
      <w:proofErr w:type="spellStart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префронтальній</w:t>
      </w:r>
      <w:proofErr w:type="spellEnd"/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корі не вистачає сили її зупинити.</w:t>
      </w:r>
    </w:p>
    <w:p w14:paraId="2C542538" w14:textId="77777777" w:rsidR="003F5681" w:rsidRPr="003F5681" w:rsidRDefault="003F5681" w:rsidP="003F5681">
      <w:pPr>
        <w:spacing w:after="0" w:line="240" w:lineRule="auto"/>
        <w:ind w:left="900" w:right="90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ЩО РОБИТИ БАТЬКАМ</w:t>
      </w:r>
    </w:p>
    <w:p w14:paraId="332499FB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Нам важливо дати можливість підлітку “скинути збудження” (раптом – вони </w:t>
      </w:r>
      <w:proofErr w:type="spellStart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захочуть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займатися спортом, можуть допомогти батут, “лазерні бої”, будь-які псевдо-агресивні ігри).</w:t>
      </w:r>
    </w:p>
    <w:p w14:paraId="1E33F459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>У позитивній психотерапії є красива </w:t>
      </w: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модель балансу або “ромб балансу”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Уявіть ромб, у вершинах якого стоять найважливіші теми життя:</w:t>
      </w:r>
    </w:p>
    <w:p w14:paraId="4A31BCB8" w14:textId="77777777" w:rsidR="003F5681" w:rsidRPr="003F5681" w:rsidRDefault="003F5681" w:rsidP="003F5681">
      <w:pPr>
        <w:numPr>
          <w:ilvl w:val="0"/>
          <w:numId w:val="3"/>
        </w:num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тіло (здоров’я, харчування, спорт, гігієна, сон…);</w:t>
      </w:r>
    </w:p>
    <w:p w14:paraId="7121B622" w14:textId="77777777" w:rsidR="003F5681" w:rsidRPr="003F5681" w:rsidRDefault="003F5681" w:rsidP="003F5681">
      <w:pPr>
        <w:numPr>
          <w:ilvl w:val="0"/>
          <w:numId w:val="3"/>
        </w:num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контакти (спілкування, близькість, сім’я, друзі…);</w:t>
      </w:r>
    </w:p>
    <w:p w14:paraId="355527A5" w14:textId="77777777" w:rsidR="003F5681" w:rsidRPr="003F5681" w:rsidRDefault="003F5681" w:rsidP="003F5681">
      <w:pPr>
        <w:numPr>
          <w:ilvl w:val="0"/>
          <w:numId w:val="3"/>
        </w:num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реалізація (діяльність, навчання, робота…);</w:t>
      </w:r>
    </w:p>
    <w:p w14:paraId="1EDEB0FF" w14:textId="77777777" w:rsidR="003F5681" w:rsidRPr="003F5681" w:rsidRDefault="003F5681" w:rsidP="003F5681">
      <w:pPr>
        <w:numPr>
          <w:ilvl w:val="0"/>
          <w:numId w:val="3"/>
        </w:num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сенс (фантазії, творчість, майбутнє, мрії, цілі, цінності).</w:t>
      </w:r>
    </w:p>
    <w:p w14:paraId="6038E81F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 ідеальній системі всі сторони ромба мають бути рівнозначними, але в реальному – якийсь кут може бути “відтягнутим”, перевантаженим, деформуючи всю структуру. І нам важливо не зменшити кут, який “виділяється”, а продумати, як збільшити інші. Це стосується й дітей, і дорослих.</w:t>
      </w:r>
    </w:p>
    <w:p w14:paraId="022DE407" w14:textId="77777777" w:rsidR="003F5681" w:rsidRPr="003F5681" w:rsidRDefault="003F5681" w:rsidP="003F5681">
      <w:pPr>
        <w:spacing w:after="0" w:line="240" w:lineRule="auto"/>
        <w:ind w:left="900" w:right="90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ЩО МОЖНА РОБИТИ В ШКОЛІ</w:t>
      </w:r>
    </w:p>
    <w:p w14:paraId="35919033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Одна з колег, яка приїжджала на заняття Студії Маріанни Ільченко, розповіла про свій досвід. Мені здалося це прекрасним кейсом.</w:t>
      </w:r>
    </w:p>
    <w:p w14:paraId="2C55BC16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Шкільний психолог або класний керівник збирає клас. Йому ставить завдання: розробити інструменти “кризового реагування” в складних ситуаціях у класі.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Клас розбивається на групи. Можливо, кожна група розв’язує своє завдання, можливо – пропонується кілька тем, у яких група шукає відповіді:</w:t>
      </w:r>
    </w:p>
    <w:p w14:paraId="701D7460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– Як зрозуміти, що однокласнику / другу погано?</w:t>
      </w:r>
    </w:p>
    <w:p w14:paraId="350685A8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– Що я роблю, коли мені погано?</w:t>
      </w:r>
    </w:p>
    <w:p w14:paraId="56423E65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– Як розрізнити “небезпечну інформацію”, які правила безпеки в інтернеті працюють?</w:t>
      </w:r>
    </w:p>
    <w:p w14:paraId="466083A7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– До кого можна звернутися по допомогу?</w:t>
      </w:r>
    </w:p>
    <w:p w14:paraId="7FA78B22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>– Якщо я дізнався, що однокласник / друг збирається зробити ризиковану дію, – як важливо вчинити?</w:t>
      </w:r>
    </w:p>
    <w:p w14:paraId="5991A604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– Що мені допомагає (заспокоїтися…)?</w:t>
      </w:r>
    </w:p>
    <w:p w14:paraId="439ABB4C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– Що ми робимо в класі, щоби підтримувати одне одного?</w:t>
      </w:r>
    </w:p>
    <w:p w14:paraId="22103644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Дорослій людині важливо бути </w:t>
      </w:r>
      <w:proofErr w:type="spellStart"/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фасилітатором</w:t>
      </w:r>
      <w:proofErr w:type="spellEnd"/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цього важливого процесу. І </w:t>
      </w:r>
      <w:r w:rsidRPr="003F5681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проводити це має той, кому діти довіряють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14:paraId="62FE9881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Пошук відповідей, робота в групі – уже стає “виходом із лабіринту”.</w:t>
      </w:r>
    </w:p>
    <w:p w14:paraId="5C2D89D8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Усіх дорослих я питаю: “</w:t>
      </w:r>
      <w:r w:rsidRPr="003F5681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Коли ваша дитина вам і з вами усміхалася? Чи дозволяєте ви дитині вас чогось навчити? Яка улюблена страва вашої дитини? А як ваша дитина знає, що ви її любите, що вона для вас важлива?”</w:t>
      </w: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14:paraId="5A0DFC68" w14:textId="77777777" w:rsidR="003F5681" w:rsidRPr="003F5681" w:rsidRDefault="003F5681" w:rsidP="003F5681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Нехай наша любов буде для дітей очевидною. А нам вистачить сил і мудрості дати їм опору в їхньому дорослішанні. І нехай нам буде за них спокійно.</w:t>
      </w:r>
    </w:p>
    <w:p w14:paraId="659912EC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Світлана </w:t>
      </w:r>
      <w:proofErr w:type="spellStart"/>
      <w:r w:rsidRPr="003F5681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Ройз</w:t>
      </w:r>
      <w:proofErr w:type="spellEnd"/>
      <w:r w:rsidRPr="003F5681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, дитяча та сімейна </w:t>
      </w:r>
      <w:proofErr w:type="spellStart"/>
      <w:r w:rsidRPr="003F5681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психологиня</w:t>
      </w:r>
      <w:proofErr w:type="spellEnd"/>
    </w:p>
    <w:p w14:paraId="3C77CC37" w14:textId="77777777" w:rsidR="003F5681" w:rsidRPr="003F5681" w:rsidRDefault="003F5681" w:rsidP="003F5681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F5681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Титульне фото: автор – photography33, </w:t>
      </w:r>
      <w:proofErr w:type="spellStart"/>
      <w:r w:rsidRPr="003F5681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fldChar w:fldCharType="begin"/>
      </w:r>
      <w:r w:rsidRPr="003F5681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instrText xml:space="preserve"> HYPERLINK "https://ua.depositphotos.com/" \t "_blank" </w:instrText>
      </w:r>
      <w:r w:rsidRPr="003F5681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fldChar w:fldCharType="separate"/>
      </w:r>
      <w:r w:rsidRPr="003F5681">
        <w:rPr>
          <w:rFonts w:ascii="ProximaNova" w:eastAsia="Times New Roman" w:hAnsi="ProximaNova" w:cs="Times New Roman"/>
          <w:i/>
          <w:iCs/>
          <w:color w:val="A9C248"/>
          <w:sz w:val="30"/>
          <w:szCs w:val="30"/>
          <w:u w:val="single"/>
          <w:bdr w:val="none" w:sz="0" w:space="0" w:color="auto" w:frame="1"/>
          <w:lang w:eastAsia="uk-UA"/>
        </w:rPr>
        <w:t>Depositphotos</w:t>
      </w:r>
      <w:proofErr w:type="spellEnd"/>
      <w:r w:rsidRPr="003F5681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fldChar w:fldCharType="end"/>
      </w:r>
    </w:p>
    <w:p w14:paraId="74712B77" w14:textId="77777777" w:rsidR="003F5681" w:rsidRDefault="003F5681"/>
    <w:sectPr w:rsidR="003F5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5840"/>
    <w:multiLevelType w:val="multilevel"/>
    <w:tmpl w:val="CB28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84BF8"/>
    <w:multiLevelType w:val="multilevel"/>
    <w:tmpl w:val="796A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13EA0"/>
    <w:multiLevelType w:val="multilevel"/>
    <w:tmpl w:val="94F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99"/>
    <w:rsid w:val="00116499"/>
    <w:rsid w:val="003F5681"/>
    <w:rsid w:val="007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7ACD"/>
  <w15:chartTrackingRefBased/>
  <w15:docId w15:val="{B611208C-5FDC-4443-B772-9E9B3874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68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F5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s.org.ua/posibnyk-zhyvi-pysmennyky-batk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5" Type="http://schemas.openxmlformats.org/officeDocument/2006/relationships/hyperlink" Target="https://nus.org.ua/view/chomu-pidlitky-chasto-chynyat-neobdumano-j-shho-z-tsym-mozhna-zrobyty-batkam-ta-v-shkol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6145</Words>
  <Characters>3504</Characters>
  <Application>Microsoft Office Word</Application>
  <DocSecurity>0</DocSecurity>
  <Lines>29</Lines>
  <Paragraphs>19</Paragraphs>
  <ScaleCrop>false</ScaleCrop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Мамчиць</dc:creator>
  <cp:keywords/>
  <dc:description/>
  <cp:lastModifiedBy>Ірина Мамчиць</cp:lastModifiedBy>
  <cp:revision>3</cp:revision>
  <dcterms:created xsi:type="dcterms:W3CDTF">2021-03-16T17:54:00Z</dcterms:created>
  <dcterms:modified xsi:type="dcterms:W3CDTF">2021-03-16T17:55:00Z</dcterms:modified>
</cp:coreProperties>
</file>